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BCE" w:rsidRPr="00DE13EF" w:rsidRDefault="004D5BCE" w:rsidP="00DE13EF">
      <w:pPr>
        <w:pStyle w:val="Title"/>
      </w:pPr>
      <w:r>
        <w:t>Using Your Reading Log</w:t>
      </w:r>
    </w:p>
    <w:p w:rsidR="004D5BCE" w:rsidRDefault="004D5BCE" w:rsidP="004D5BCE">
      <w:pPr>
        <w:rPr>
          <w:rFonts w:ascii="Comic Sans MS" w:hAnsi="Comic Sans MS"/>
        </w:rPr>
      </w:pPr>
      <w:r w:rsidRPr="004D5BCE">
        <w:rPr>
          <w:rFonts w:ascii="Comic Sans MS" w:hAnsi="Comic Sans MS"/>
          <w:sz w:val="36"/>
          <w:bdr w:val="single" w:sz="4" w:space="0" w:color="auto"/>
        </w:rPr>
        <w:t>FICTION STORIES</w:t>
      </w:r>
      <w:r w:rsidRPr="004D5BCE">
        <w:rPr>
          <w:rFonts w:ascii="Comic Sans MS" w:hAnsi="Comic Sans MS"/>
          <w:sz w:val="36"/>
        </w:rPr>
        <w:t xml:space="preserve"> </w:t>
      </w:r>
      <w:r>
        <w:rPr>
          <w:rFonts w:ascii="Comic Sans MS" w:hAnsi="Comic Sans MS"/>
        </w:rPr>
        <w:t xml:space="preserve">……………………………….. </w:t>
      </w:r>
      <w:r w:rsidRPr="004D5BCE">
        <w:rPr>
          <w:rStyle w:val="IntenseReference"/>
          <w:sz w:val="32"/>
        </w:rPr>
        <w:t>Somebody Wanted But So Then</w:t>
      </w:r>
      <w:r w:rsidRPr="004D5BCE">
        <w:rPr>
          <w:rFonts w:ascii="Comic Sans MS" w:hAnsi="Comic Sans MS"/>
          <w:sz w:val="32"/>
        </w:rPr>
        <w:t xml:space="preserve"> </w:t>
      </w:r>
      <w:r>
        <w:rPr>
          <w:rFonts w:ascii="Comic Sans MS" w:hAnsi="Comic Sans MS"/>
        </w:rPr>
        <w:t>…</w:t>
      </w:r>
    </w:p>
    <w:p w:rsidR="004D5BCE" w:rsidRDefault="004D5BCE" w:rsidP="004D5BCE">
      <w:pPr>
        <w:rPr>
          <w:rFonts w:ascii="Comic Sans MS" w:hAnsi="Comic Sans MS"/>
        </w:rPr>
      </w:pPr>
    </w:p>
    <w:p w:rsidR="004D5BCE" w:rsidRDefault="004D5BCE" w:rsidP="004D5BCE">
      <w:pPr>
        <w:rPr>
          <w:rFonts w:ascii="Comic Sans MS" w:hAnsi="Comic Sans MS"/>
        </w:rPr>
      </w:pPr>
      <w:r>
        <w:rPr>
          <w:rFonts w:ascii="Comic Sans MS" w:hAnsi="Comic Sans MS"/>
        </w:rPr>
        <w:t>SOMEBODY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Tell about who the story is about.  Write </w:t>
      </w:r>
      <w:proofErr w:type="gramStart"/>
      <w:r>
        <w:rPr>
          <w:rFonts w:ascii="Comic Sans MS" w:hAnsi="Comic Sans MS"/>
        </w:rPr>
        <w:t>a</w:t>
      </w:r>
      <w:proofErr w:type="gramEnd"/>
      <w:r>
        <w:rPr>
          <w:rFonts w:ascii="Comic Sans MS" w:hAnsi="Comic Sans MS"/>
        </w:rPr>
        <w:t xml:space="preserve"> interesting, descriptive sentence.  You might also </w:t>
      </w:r>
    </w:p>
    <w:p w:rsidR="004D5BCE" w:rsidRDefault="004D5BCE" w:rsidP="004D5BCE">
      <w:pPr>
        <w:ind w:left="1440" w:firstLine="72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include</w:t>
      </w:r>
      <w:proofErr w:type="gramEnd"/>
      <w:r>
        <w:rPr>
          <w:rFonts w:ascii="Comic Sans MS" w:hAnsi="Comic Sans MS"/>
        </w:rPr>
        <w:t xml:space="preserve"> information about the setting.  </w:t>
      </w:r>
    </w:p>
    <w:p w:rsidR="004D5BCE" w:rsidRDefault="004D5BCE" w:rsidP="004D5BCE">
      <w:pPr>
        <w:rPr>
          <w:rFonts w:ascii="Comic Sans MS" w:hAnsi="Comic Sans MS"/>
        </w:rPr>
      </w:pPr>
    </w:p>
    <w:p w:rsidR="004D5BCE" w:rsidRDefault="004D5BCE" w:rsidP="004D5BCE">
      <w:pPr>
        <w:rPr>
          <w:rFonts w:ascii="Comic Sans MS" w:hAnsi="Comic Sans MS"/>
        </w:rPr>
      </w:pPr>
      <w:r>
        <w:rPr>
          <w:rFonts w:ascii="Comic Sans MS" w:hAnsi="Comic Sans MS"/>
        </w:rPr>
        <w:t>WANTED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What did the character want? </w:t>
      </w:r>
    </w:p>
    <w:p w:rsidR="004D5BCE" w:rsidRDefault="004D5BCE" w:rsidP="004D5BCE">
      <w:pPr>
        <w:rPr>
          <w:rFonts w:ascii="Comic Sans MS" w:hAnsi="Comic Sans MS"/>
        </w:rPr>
      </w:pPr>
    </w:p>
    <w:p w:rsidR="004D5BCE" w:rsidRDefault="004D5BCE" w:rsidP="004D5BCE">
      <w:pPr>
        <w:rPr>
          <w:rFonts w:ascii="Comic Sans MS" w:hAnsi="Comic Sans MS"/>
        </w:rPr>
      </w:pPr>
      <w:r>
        <w:rPr>
          <w:rFonts w:ascii="Comic Sans MS" w:hAnsi="Comic Sans MS"/>
        </w:rPr>
        <w:t>BUT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What happened to stop the character from getting what they want? (</w:t>
      </w:r>
      <w:proofErr w:type="gramStart"/>
      <w:r>
        <w:rPr>
          <w:rFonts w:ascii="Comic Sans MS" w:hAnsi="Comic Sans MS"/>
        </w:rPr>
        <w:t>the</w:t>
      </w:r>
      <w:proofErr w:type="gramEnd"/>
      <w:r>
        <w:rPr>
          <w:rFonts w:ascii="Comic Sans MS" w:hAnsi="Comic Sans MS"/>
        </w:rPr>
        <w:t xml:space="preserve"> problem)</w:t>
      </w:r>
    </w:p>
    <w:p w:rsidR="004D5BCE" w:rsidRDefault="004D5BCE" w:rsidP="004D5BCE">
      <w:pPr>
        <w:rPr>
          <w:rFonts w:ascii="Comic Sans MS" w:hAnsi="Comic Sans MS"/>
        </w:rPr>
      </w:pPr>
    </w:p>
    <w:p w:rsidR="004D5BCE" w:rsidRDefault="004D5BCE" w:rsidP="004D5BCE">
      <w:pPr>
        <w:rPr>
          <w:rFonts w:ascii="Comic Sans MS" w:hAnsi="Comic Sans MS"/>
        </w:rPr>
      </w:pPr>
      <w:r>
        <w:rPr>
          <w:rFonts w:ascii="Comic Sans MS" w:hAnsi="Comic Sans MS"/>
        </w:rPr>
        <w:t>SO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What did the character do to fix the problem?</w:t>
      </w:r>
    </w:p>
    <w:p w:rsidR="004D5BCE" w:rsidRDefault="004D5BCE" w:rsidP="004D5BCE">
      <w:pPr>
        <w:rPr>
          <w:rFonts w:ascii="Comic Sans MS" w:hAnsi="Comic Sans MS"/>
        </w:rPr>
      </w:pPr>
    </w:p>
    <w:p w:rsidR="004D5BCE" w:rsidRDefault="004D5BCE" w:rsidP="004D5BCE">
      <w:pPr>
        <w:rPr>
          <w:rFonts w:ascii="Comic Sans MS" w:hAnsi="Comic Sans MS"/>
        </w:rPr>
      </w:pPr>
      <w:r>
        <w:rPr>
          <w:rFonts w:ascii="Comic Sans MS" w:hAnsi="Comic Sans MS"/>
        </w:rPr>
        <w:t>THEN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What</w:t>
      </w:r>
      <w:proofErr w:type="gramEnd"/>
      <w:r>
        <w:rPr>
          <w:rFonts w:ascii="Comic Sans MS" w:hAnsi="Comic Sans MS"/>
        </w:rPr>
        <w:t xml:space="preserve"> happened at the end of the story?  (</w:t>
      </w:r>
      <w:proofErr w:type="gramStart"/>
      <w:r>
        <w:rPr>
          <w:rFonts w:ascii="Comic Sans MS" w:hAnsi="Comic Sans MS"/>
        </w:rPr>
        <w:t>the</w:t>
      </w:r>
      <w:proofErr w:type="gramEnd"/>
      <w:r>
        <w:rPr>
          <w:rFonts w:ascii="Comic Sans MS" w:hAnsi="Comic Sans MS"/>
        </w:rPr>
        <w:t xml:space="preserve"> resolution)</w:t>
      </w:r>
    </w:p>
    <w:p w:rsidR="004D5BCE" w:rsidRPr="003906DD" w:rsidRDefault="004D5BCE" w:rsidP="004D5BC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You might have to include more than one THEN to finish telling the whole story. </w:t>
      </w:r>
    </w:p>
    <w:p w:rsidR="00A41294" w:rsidRDefault="00A41294"/>
    <w:p w:rsidR="004D5BCE" w:rsidRDefault="004D5BCE" w:rsidP="004D5BCE">
      <w:pPr>
        <w:rPr>
          <w:rFonts w:ascii="Comic Sans MS" w:hAnsi="Comic Sans MS"/>
        </w:rPr>
      </w:pPr>
      <w:r>
        <w:rPr>
          <w:rFonts w:ascii="Comic Sans MS" w:hAnsi="Comic Sans MS"/>
          <w:sz w:val="36"/>
          <w:bdr w:val="single" w:sz="4" w:space="0" w:color="auto"/>
        </w:rPr>
        <w:t>NON-</w:t>
      </w:r>
      <w:r w:rsidRPr="004D5BCE">
        <w:rPr>
          <w:rFonts w:ascii="Comic Sans MS" w:hAnsi="Comic Sans MS"/>
          <w:sz w:val="36"/>
          <w:bdr w:val="single" w:sz="4" w:space="0" w:color="auto"/>
        </w:rPr>
        <w:t>FICTION STORIES</w:t>
      </w:r>
      <w:r w:rsidRPr="004D5BCE">
        <w:rPr>
          <w:rFonts w:ascii="Comic Sans MS" w:hAnsi="Comic Sans MS"/>
          <w:sz w:val="36"/>
        </w:rPr>
        <w:t xml:space="preserve"> </w:t>
      </w:r>
      <w:r>
        <w:rPr>
          <w:rFonts w:ascii="Comic Sans MS" w:hAnsi="Comic Sans MS"/>
        </w:rPr>
        <w:t xml:space="preserve">……………………………….. </w:t>
      </w:r>
      <w:r>
        <w:rPr>
          <w:rStyle w:val="IntenseReference"/>
          <w:sz w:val="32"/>
        </w:rPr>
        <w:t>5 W’s and H</w:t>
      </w:r>
      <w:r w:rsidRPr="004D5BCE">
        <w:rPr>
          <w:rFonts w:ascii="Comic Sans MS" w:hAnsi="Comic Sans MS"/>
          <w:sz w:val="32"/>
        </w:rPr>
        <w:t xml:space="preserve"> </w:t>
      </w:r>
      <w:r>
        <w:rPr>
          <w:rFonts w:ascii="Comic Sans MS" w:hAnsi="Comic Sans MS"/>
        </w:rPr>
        <w:t>…</w:t>
      </w:r>
    </w:p>
    <w:p w:rsidR="004D5BCE" w:rsidRDefault="004D5BCE"/>
    <w:p w:rsidR="00DE13EF" w:rsidRDefault="0038513A" w:rsidP="00DE13EF">
      <w:pPr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15.5pt;margin-top:11.1pt;width:228pt;height:99.75pt;z-index:-251658240" strokeweight="3pt">
            <v:stroke dashstyle="1 1" endcap="round"/>
            <v:textbox>
              <w:txbxContent>
                <w:p w:rsidR="0038513A" w:rsidRDefault="0038513A">
                  <w:r>
                    <w:tab/>
                  </w:r>
                  <w:r>
                    <w:tab/>
                    <w:t xml:space="preserve">Use sticky notes to have </w:t>
                  </w:r>
                </w:p>
                <w:p w:rsidR="0038513A" w:rsidRDefault="0038513A" w:rsidP="0038513A">
                  <w:pPr>
                    <w:ind w:left="1440"/>
                  </w:pPr>
                  <w:proofErr w:type="gramStart"/>
                  <w:r>
                    <w:t>students</w:t>
                  </w:r>
                  <w:proofErr w:type="gramEnd"/>
                  <w:r>
                    <w:t xml:space="preserve"> fill in the SWBST or 5 W’s and H.  A chart can be made horizontally or vertically.  Kids love </w:t>
                  </w:r>
                  <w:proofErr w:type="spellStart"/>
                  <w:r>
                    <w:t>stickies</w:t>
                  </w:r>
                  <w:proofErr w:type="spellEnd"/>
                  <w:r>
                    <w:t xml:space="preserve">! </w:t>
                  </w:r>
                  <w:r>
                    <w:sym w:font="Wingdings" w:char="F04A"/>
                  </w:r>
                  <w:r>
                    <w:t xml:space="preserve">  </w:t>
                  </w:r>
                </w:p>
              </w:txbxContent>
            </v:textbox>
          </v:shape>
        </w:pict>
      </w:r>
      <w:r w:rsidR="004D5BCE" w:rsidRPr="00DE13EF">
        <w:rPr>
          <w:b/>
        </w:rPr>
        <w:t xml:space="preserve">WHO?  </w:t>
      </w:r>
    </w:p>
    <w:p w:rsidR="00DE13EF" w:rsidRDefault="0038513A" w:rsidP="00DE13EF">
      <w:pPr>
        <w:rPr>
          <w:b/>
        </w:rPr>
      </w:pPr>
      <w:r>
        <w:rPr>
          <w:noProof/>
          <w:color w:val="0000FF"/>
        </w:rPr>
        <w:drawing>
          <wp:anchor distT="0" distB="0" distL="114300" distR="114300" simplePos="0" relativeHeight="251659264" behindDoc="1" locked="0" layoutInCell="1" allowOverlap="1" wp14:anchorId="103C1F34" wp14:editId="6D85D166">
            <wp:simplePos x="0" y="0"/>
            <wp:positionH relativeFrom="column">
              <wp:posOffset>5327650</wp:posOffset>
            </wp:positionH>
            <wp:positionV relativeFrom="paragraph">
              <wp:posOffset>118110</wp:posOffset>
            </wp:positionV>
            <wp:extent cx="853440" cy="874395"/>
            <wp:effectExtent l="0" t="0" r="0" b="0"/>
            <wp:wrapTight wrapText="bothSides">
              <wp:wrapPolygon edited="0">
                <wp:start x="0" y="0"/>
                <wp:lineTo x="0" y="21176"/>
                <wp:lineTo x="21214" y="21176"/>
                <wp:lineTo x="21214" y="0"/>
                <wp:lineTo x="0" y="0"/>
              </wp:wrapPolygon>
            </wp:wrapTight>
            <wp:docPr id="2" name="Picture 2" descr="http://media.focusonthefamily.com/blogmedia/images/jim-daly/greatidea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edia.focusonthefamily.com/blogmedia/images/jim-daly/greatidea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13EF" w:rsidRDefault="00DE13EF" w:rsidP="00DE13EF">
      <w:pPr>
        <w:rPr>
          <w:b/>
        </w:rPr>
      </w:pPr>
      <w:r w:rsidRPr="00DE13EF">
        <w:rPr>
          <w:b/>
        </w:rPr>
        <w:t>WHAT?</w:t>
      </w:r>
      <w:r w:rsidR="004D5BCE" w:rsidRPr="00DE13EF">
        <w:rPr>
          <w:b/>
        </w:rPr>
        <w:tab/>
      </w:r>
      <w:r w:rsidR="004D5BCE" w:rsidRPr="00DE13EF">
        <w:rPr>
          <w:b/>
        </w:rPr>
        <w:tab/>
      </w:r>
    </w:p>
    <w:p w:rsidR="00DE13EF" w:rsidRDefault="00DE13EF" w:rsidP="00DE13EF">
      <w:pPr>
        <w:rPr>
          <w:b/>
        </w:rPr>
      </w:pPr>
    </w:p>
    <w:p w:rsidR="00DE13EF" w:rsidRDefault="00DE13EF" w:rsidP="00DE13EF">
      <w:pPr>
        <w:rPr>
          <w:b/>
        </w:rPr>
      </w:pPr>
      <w:r>
        <w:rPr>
          <w:b/>
        </w:rPr>
        <w:t xml:space="preserve">WHEN? </w:t>
      </w:r>
    </w:p>
    <w:p w:rsidR="00DE13EF" w:rsidRDefault="00DE13EF" w:rsidP="00DE13EF">
      <w:pPr>
        <w:rPr>
          <w:b/>
        </w:rPr>
      </w:pPr>
    </w:p>
    <w:p w:rsidR="00DE13EF" w:rsidRDefault="00DE13EF" w:rsidP="0038513A">
      <w:pPr>
        <w:tabs>
          <w:tab w:val="left" w:pos="900"/>
        </w:tabs>
        <w:rPr>
          <w:b/>
        </w:rPr>
      </w:pPr>
      <w:r>
        <w:rPr>
          <w:b/>
        </w:rPr>
        <w:t>WHERE?</w:t>
      </w:r>
      <w:bookmarkStart w:id="0" w:name="_GoBack"/>
      <w:bookmarkEnd w:id="0"/>
    </w:p>
    <w:p w:rsidR="00DE13EF" w:rsidRDefault="00DE13EF" w:rsidP="00DE13EF">
      <w:pPr>
        <w:rPr>
          <w:b/>
        </w:rPr>
      </w:pPr>
    </w:p>
    <w:p w:rsidR="00DE13EF" w:rsidRDefault="00DE13EF" w:rsidP="00DE13EF">
      <w:pPr>
        <w:rPr>
          <w:b/>
        </w:rPr>
      </w:pPr>
      <w:r>
        <w:rPr>
          <w:b/>
        </w:rPr>
        <w:t>WHY?</w:t>
      </w:r>
    </w:p>
    <w:p w:rsidR="00DE13EF" w:rsidRDefault="00DE13EF" w:rsidP="00DE13EF">
      <w:pPr>
        <w:rPr>
          <w:b/>
        </w:rPr>
      </w:pPr>
    </w:p>
    <w:p w:rsidR="00DE13EF" w:rsidRDefault="00DE13EF" w:rsidP="00DE13EF">
      <w:pPr>
        <w:rPr>
          <w:b/>
        </w:rPr>
      </w:pPr>
      <w:r>
        <w:rPr>
          <w:b/>
        </w:rPr>
        <w:t>HOW?</w:t>
      </w:r>
    </w:p>
    <w:p w:rsidR="00DE13EF" w:rsidRPr="00DE13EF" w:rsidRDefault="00DE13EF" w:rsidP="00DE13EF">
      <w:pPr>
        <w:rPr>
          <w:b/>
        </w:rPr>
      </w:pPr>
    </w:p>
    <w:sectPr w:rsidR="00DE13EF" w:rsidRPr="00DE13EF" w:rsidSect="003906DD"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D5BCE"/>
    <w:rsid w:val="0038513A"/>
    <w:rsid w:val="004D5BCE"/>
    <w:rsid w:val="007922AC"/>
    <w:rsid w:val="00A41294"/>
    <w:rsid w:val="00AC2C0E"/>
    <w:rsid w:val="00DE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5B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5B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sid w:val="004D5BCE"/>
    <w:rPr>
      <w:b/>
      <w:bCs/>
      <w:smallCaps/>
      <w:color w:val="C0504D" w:themeColor="accent2"/>
      <w:spacing w:val="5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D5BC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5B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1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13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url?sa=i&amp;rct=j&amp;q=&amp;esrc=s&amp;frm=1&amp;source=images&amp;cd=&amp;cad=rja&amp;docid=QdM1L54IsS9a2M&amp;tbnid=ofDq306X8Kj0EM:&amp;ved=0CAUQjRw&amp;url=http%3A%2F%2Fcommunity.focusonthefamily.com%2Fb%2Fjim-daly%2Farchive%2F2013%2F04%2F02%2Fhow-to-get-a-great-idea.aspx&amp;ei=YY2SUaKWEpLc8wTerYFA&amp;bvm=bv.46471029,d.dmQ&amp;psig=AFQjCNERFp44l8mO7hgpL4pfK2I2-zcPsA&amp;ust=136864534099266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 Barclay</cp:lastModifiedBy>
  <cp:revision>2</cp:revision>
  <dcterms:created xsi:type="dcterms:W3CDTF">2010-02-24T17:18:00Z</dcterms:created>
  <dcterms:modified xsi:type="dcterms:W3CDTF">2013-05-14T19:21:00Z</dcterms:modified>
</cp:coreProperties>
</file>